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D5" w:rsidRPr="009D76D5" w:rsidRDefault="009D76D5" w:rsidP="009D76D5">
      <w:pPr>
        <w:spacing w:before="100" w:beforeAutospacing="1" w:after="100" w:afterAutospacing="1" w:line="240" w:lineRule="auto"/>
        <w:outlineLvl w:val="2"/>
        <w:rPr>
          <w:rFonts w:ascii="Times New Roman" w:eastAsia="Times New Roman" w:hAnsi="Times New Roman" w:cs="Times New Roman"/>
          <w:b/>
          <w:bCs/>
          <w:sz w:val="27"/>
          <w:szCs w:val="27"/>
        </w:rPr>
      </w:pPr>
      <w:r w:rsidRPr="009D76D5">
        <w:rPr>
          <w:rFonts w:ascii="Times New Roman" w:eastAsia="Times New Roman" w:hAnsi="Times New Roman" w:cs="Times New Roman"/>
          <w:b/>
          <w:bCs/>
          <w:sz w:val="27"/>
          <w:szCs w:val="27"/>
        </w:rPr>
        <w:t>The Restoration of the Chinese Empire under the Tang</w:t>
      </w:r>
    </w:p>
    <w:p w:rsidR="009D76D5" w:rsidRPr="009D76D5" w:rsidRDefault="009D76D5" w:rsidP="009D76D5">
      <w:pPr>
        <w:spacing w:before="100" w:beforeAutospacing="1" w:after="100" w:afterAutospacing="1" w:line="240" w:lineRule="auto"/>
        <w:rPr>
          <w:rFonts w:ascii="Times New Roman" w:eastAsia="Times New Roman" w:hAnsi="Times New Roman" w:cs="Times New Roman"/>
          <w:sz w:val="24"/>
          <w:szCs w:val="24"/>
        </w:rPr>
      </w:pPr>
      <w:r w:rsidRPr="009D76D5">
        <w:rPr>
          <w:rFonts w:ascii="Times New Roman" w:eastAsia="Times New Roman" w:hAnsi="Times New Roman" w:cs="Times New Roman"/>
          <w:sz w:val="24"/>
          <w:szCs w:val="24"/>
        </w:rPr>
        <w:t xml:space="preserve">This site explores the Chinese Empire and its restoration. </w:t>
      </w:r>
    </w:p>
    <w:p w:rsidR="009D76D5" w:rsidRPr="009D76D5" w:rsidRDefault="009D76D5" w:rsidP="009D76D5">
      <w:pPr>
        <w:spacing w:before="100" w:beforeAutospacing="1" w:after="100" w:afterAutospacing="1" w:line="240" w:lineRule="auto"/>
        <w:rPr>
          <w:rFonts w:ascii="Times New Roman" w:eastAsia="Times New Roman" w:hAnsi="Times New Roman" w:cs="Times New Roman"/>
          <w:sz w:val="24"/>
          <w:szCs w:val="24"/>
        </w:rPr>
      </w:pPr>
      <w:hyperlink r:id="rId4" w:history="1">
        <w:r w:rsidRPr="009D76D5">
          <w:rPr>
            <w:rFonts w:ascii="Times New Roman" w:eastAsia="Times New Roman" w:hAnsi="Times New Roman" w:cs="Times New Roman"/>
            <w:color w:val="0000FF"/>
            <w:sz w:val="24"/>
            <w:szCs w:val="24"/>
            <w:u w:val="single"/>
          </w:rPr>
          <w:t>http://www-chaos.umd.edu/history/imperial2.html</w:t>
        </w:r>
      </w:hyperlink>
      <w:r w:rsidRPr="009D76D5">
        <w:rPr>
          <w:rFonts w:ascii="Times New Roman" w:eastAsia="Times New Roman" w:hAnsi="Times New Roman" w:cs="Times New Roman"/>
          <w:sz w:val="24"/>
          <w:szCs w:val="24"/>
        </w:rPr>
        <w:t xml:space="preserve"> </w:t>
      </w:r>
    </w:p>
    <w:p w:rsidR="009D76D5" w:rsidRPr="009D76D5" w:rsidRDefault="009D76D5" w:rsidP="009D76D5">
      <w:pPr>
        <w:spacing w:before="100" w:beforeAutospacing="1" w:after="100" w:afterAutospacing="1" w:line="240" w:lineRule="auto"/>
        <w:rPr>
          <w:rFonts w:ascii="Times New Roman" w:eastAsia="Times New Roman" w:hAnsi="Times New Roman" w:cs="Times New Roman"/>
          <w:sz w:val="24"/>
          <w:szCs w:val="24"/>
        </w:rPr>
      </w:pPr>
      <w:proofErr w:type="gramStart"/>
      <w:r w:rsidRPr="009D76D5">
        <w:rPr>
          <w:rFonts w:ascii="Times New Roman" w:eastAsia="Times New Roman" w:hAnsi="Times New Roman" w:cs="Times New Roman"/>
          <w:b/>
          <w:bCs/>
          <w:sz w:val="24"/>
          <w:szCs w:val="24"/>
        </w:rPr>
        <w:t>Questions for exploration.</w:t>
      </w:r>
      <w:proofErr w:type="gramEnd"/>
      <w:r w:rsidRPr="009D76D5">
        <w:rPr>
          <w:rFonts w:ascii="Times New Roman" w:eastAsia="Times New Roman" w:hAnsi="Times New Roman" w:cs="Times New Roman"/>
          <w:sz w:val="24"/>
          <w:szCs w:val="24"/>
        </w:rPr>
        <w:t xml:space="preserve"> </w:t>
      </w:r>
    </w:p>
    <w:p w:rsidR="009D76D5" w:rsidRDefault="009D76D5" w:rsidP="009D76D5">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9D76D5">
        <w:rPr>
          <w:rFonts w:ascii="Times New Roman" w:eastAsia="Times New Roman" w:hAnsi="Times New Roman" w:cs="Times New Roman"/>
          <w:sz w:val="24"/>
          <w:szCs w:val="24"/>
        </w:rPr>
        <w:t>One</w:t>
      </w:r>
      <w:proofErr w:type="gramEnd"/>
      <w:r w:rsidRPr="009D76D5">
        <w:rPr>
          <w:rFonts w:ascii="Times New Roman" w:eastAsia="Times New Roman" w:hAnsi="Times New Roman" w:cs="Times New Roman"/>
          <w:sz w:val="24"/>
          <w:szCs w:val="24"/>
        </w:rPr>
        <w:t xml:space="preserve"> of the achievements of the Tang administrative order was that it attempted to broaden the base of power. How did the Tang attempt to broaden and liberalize the bureaucracy nonetheless ultimately serve to concentrate power in the hands of a few? </w:t>
      </w:r>
    </w:p>
    <w:p w:rsidR="009D76D5" w:rsidRDefault="009D76D5" w:rsidP="009D76D5">
      <w:pPr>
        <w:spacing w:before="100" w:beforeAutospacing="1" w:after="100" w:afterAutospacing="1" w:line="240" w:lineRule="auto"/>
        <w:rPr>
          <w:rFonts w:ascii="Times New Roman" w:eastAsia="Times New Roman" w:hAnsi="Times New Roman" w:cs="Times New Roman"/>
          <w:sz w:val="24"/>
          <w:szCs w:val="24"/>
        </w:rPr>
      </w:pPr>
    </w:p>
    <w:p w:rsidR="009D76D5" w:rsidRDefault="009D76D5" w:rsidP="009D76D5">
      <w:pPr>
        <w:spacing w:before="100" w:beforeAutospacing="1" w:after="100" w:afterAutospacing="1" w:line="240" w:lineRule="auto"/>
        <w:rPr>
          <w:rFonts w:ascii="Times New Roman" w:eastAsia="Times New Roman" w:hAnsi="Times New Roman" w:cs="Times New Roman"/>
          <w:sz w:val="24"/>
          <w:szCs w:val="24"/>
        </w:rPr>
      </w:pPr>
    </w:p>
    <w:p w:rsidR="009D76D5" w:rsidRDefault="009D76D5" w:rsidP="009D76D5">
      <w:pPr>
        <w:spacing w:before="100" w:beforeAutospacing="1" w:after="100" w:afterAutospacing="1" w:line="240" w:lineRule="auto"/>
        <w:rPr>
          <w:rFonts w:ascii="Times New Roman" w:eastAsia="Times New Roman" w:hAnsi="Times New Roman" w:cs="Times New Roman"/>
          <w:sz w:val="24"/>
          <w:szCs w:val="24"/>
        </w:rPr>
      </w:pPr>
    </w:p>
    <w:p w:rsidR="009D76D5" w:rsidRPr="009D76D5" w:rsidRDefault="009D76D5" w:rsidP="009D76D5">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9D76D5">
        <w:rPr>
          <w:rFonts w:ascii="Times New Roman" w:eastAsia="Times New Roman" w:hAnsi="Times New Roman" w:cs="Times New Roman"/>
          <w:sz w:val="24"/>
          <w:szCs w:val="24"/>
        </w:rPr>
        <w:t>What</w:t>
      </w:r>
      <w:proofErr w:type="gramEnd"/>
      <w:r w:rsidRPr="009D76D5">
        <w:rPr>
          <w:rFonts w:ascii="Times New Roman" w:eastAsia="Times New Roman" w:hAnsi="Times New Roman" w:cs="Times New Roman"/>
          <w:sz w:val="24"/>
          <w:szCs w:val="24"/>
        </w:rPr>
        <w:t xml:space="preserve"> role did the neo-Confucian philosophy of Zhu Xi, so liberal and humanistic, become a means of supporting a rigid of political hierarchy? </w:t>
      </w:r>
    </w:p>
    <w:p w:rsidR="00B8464B" w:rsidRDefault="009D76D5" w:rsidP="009D76D5">
      <w:r w:rsidRPr="009D76D5">
        <w:br/>
      </w:r>
      <w:r w:rsidRPr="009D76D5">
        <w:br/>
      </w:r>
    </w:p>
    <w:sectPr w:rsidR="00B8464B" w:rsidSect="00B05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6D5"/>
    <w:rsid w:val="00044440"/>
    <w:rsid w:val="00087396"/>
    <w:rsid w:val="004504B9"/>
    <w:rsid w:val="005F1282"/>
    <w:rsid w:val="009D76D5"/>
    <w:rsid w:val="00B05DA1"/>
    <w:rsid w:val="00B41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A1"/>
  </w:style>
  <w:style w:type="paragraph" w:styleId="Heading3">
    <w:name w:val="heading 3"/>
    <w:basedOn w:val="Normal"/>
    <w:link w:val="Heading3Char"/>
    <w:uiPriority w:val="9"/>
    <w:qFormat/>
    <w:rsid w:val="009D7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76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7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76D5"/>
    <w:rPr>
      <w:color w:val="0000FF"/>
      <w:u w:val="single"/>
    </w:rPr>
  </w:style>
  <w:style w:type="paragraph" w:styleId="BalloonText">
    <w:name w:val="Balloon Text"/>
    <w:basedOn w:val="Normal"/>
    <w:link w:val="BalloonTextChar"/>
    <w:uiPriority w:val="99"/>
    <w:semiHidden/>
    <w:unhideWhenUsed/>
    <w:rsid w:val="009D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1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ps.ablongman.com/long_stearns_wcap_4/18/4648/1190111.cw/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aflores</dc:creator>
  <cp:keywords/>
  <dc:description/>
  <cp:lastModifiedBy>aflores</cp:lastModifiedBy>
  <cp:revision>1</cp:revision>
  <cp:lastPrinted>2011-02-07T14:48:00Z</cp:lastPrinted>
  <dcterms:created xsi:type="dcterms:W3CDTF">2011-02-07T14:48:00Z</dcterms:created>
  <dcterms:modified xsi:type="dcterms:W3CDTF">2011-02-07T18:17:00Z</dcterms:modified>
</cp:coreProperties>
</file>